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8" w:rsidRPr="006053F2" w:rsidRDefault="00412248" w:rsidP="00412248">
      <w:pPr>
        <w:pStyle w:val="Nagwek1"/>
        <w:rPr>
          <w:rFonts w:ascii="Book Antiqua" w:hAnsi="Book Antiqua"/>
        </w:rPr>
      </w:pPr>
      <w:r w:rsidRPr="006053F2">
        <w:rPr>
          <w:rFonts w:ascii="Book Antiqua" w:hAnsi="Book Antiqua"/>
        </w:rPr>
        <w:t xml:space="preserve">OGŁOSZENIE </w:t>
      </w:r>
    </w:p>
    <w:p w:rsidR="00412248" w:rsidRPr="006053F2" w:rsidRDefault="00412248" w:rsidP="00412248">
      <w:pPr>
        <w:pStyle w:val="Tekstpodstawowy"/>
        <w:rPr>
          <w:rFonts w:ascii="Book Antiqua" w:hAnsi="Book Antiqua"/>
        </w:rPr>
      </w:pPr>
      <w:r w:rsidRPr="006053F2">
        <w:rPr>
          <w:rFonts w:ascii="Book Antiqua" w:hAnsi="Book Antiqua"/>
        </w:rPr>
        <w:t xml:space="preserve">ZARZĄDU POWIATU CHRZANOWSKIEGO </w:t>
      </w:r>
      <w:r w:rsidRPr="006053F2">
        <w:rPr>
          <w:rFonts w:ascii="Book Antiqua" w:hAnsi="Book Antiqua"/>
        </w:rPr>
        <w:br/>
        <w:t xml:space="preserve">Z DNIA </w:t>
      </w:r>
      <w:r>
        <w:rPr>
          <w:rFonts w:ascii="Book Antiqua" w:hAnsi="Book Antiqua"/>
        </w:rPr>
        <w:t>2 stycznia 2013 r.</w:t>
      </w:r>
    </w:p>
    <w:p w:rsidR="00412248" w:rsidRPr="006053F2" w:rsidRDefault="00412248" w:rsidP="00412248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w sprawie: </w:t>
      </w:r>
      <w:r w:rsidRPr="006053F2">
        <w:rPr>
          <w:rFonts w:ascii="Book Antiqua" w:hAnsi="Book Antiqua"/>
          <w:b/>
          <w:bCs/>
        </w:rPr>
        <w:t>wykazu nieruchomości przeznaczonej do oddania w naj</w:t>
      </w:r>
      <w:r>
        <w:rPr>
          <w:rFonts w:ascii="Book Antiqua" w:hAnsi="Book Antiqua"/>
          <w:b/>
          <w:bCs/>
        </w:rPr>
        <w:t>e</w:t>
      </w:r>
      <w:r w:rsidRPr="006053F2">
        <w:rPr>
          <w:rFonts w:ascii="Book Antiqua" w:hAnsi="Book Antiqua"/>
          <w:b/>
          <w:bCs/>
        </w:rPr>
        <w:t>m.</w:t>
      </w:r>
    </w:p>
    <w:p w:rsidR="00412248" w:rsidRPr="006053F2" w:rsidRDefault="00412248" w:rsidP="00412248">
      <w:pPr>
        <w:spacing w:line="360" w:lineRule="auto"/>
        <w:rPr>
          <w:rFonts w:ascii="Book Antiqua" w:hAnsi="Book Antiqua"/>
          <w:b/>
          <w:bCs/>
        </w:rPr>
      </w:pPr>
    </w:p>
    <w:p w:rsidR="00412248" w:rsidRPr="006053F2" w:rsidRDefault="00412248" w:rsidP="00412248">
      <w:pPr>
        <w:pStyle w:val="Tekstpodstawowy"/>
        <w:rPr>
          <w:rFonts w:ascii="Book Antiqua" w:hAnsi="Book Antiqua"/>
        </w:rPr>
      </w:pPr>
      <w:r w:rsidRPr="006053F2">
        <w:rPr>
          <w:rFonts w:ascii="Book Antiqua" w:hAnsi="Book Antiqua"/>
        </w:rPr>
        <w:t>Wy</w:t>
      </w:r>
      <w:r>
        <w:rPr>
          <w:rFonts w:ascii="Book Antiqua" w:hAnsi="Book Antiqua"/>
        </w:rPr>
        <w:t xml:space="preserve">kaz </w:t>
      </w:r>
      <w:r w:rsidRPr="006053F2">
        <w:rPr>
          <w:rFonts w:ascii="Book Antiqua" w:hAnsi="Book Antiqua"/>
        </w:rPr>
        <w:t xml:space="preserve">podaje się do publicznej wiadomości na okres 21 dni </w:t>
      </w:r>
      <w:r>
        <w:rPr>
          <w:rFonts w:ascii="Book Antiqua" w:hAnsi="Book Antiqua"/>
        </w:rPr>
        <w:br/>
      </w:r>
      <w:proofErr w:type="spellStart"/>
      <w:r w:rsidRPr="006053F2">
        <w:rPr>
          <w:rFonts w:ascii="Book Antiqua" w:hAnsi="Book Antiqua"/>
        </w:rPr>
        <w:t>t.j</w:t>
      </w:r>
      <w:proofErr w:type="spellEnd"/>
      <w:r w:rsidRPr="006053F2">
        <w:rPr>
          <w:rFonts w:ascii="Book Antiqua" w:hAnsi="Book Antiqua"/>
        </w:rPr>
        <w:t xml:space="preserve">. od dnia </w:t>
      </w:r>
      <w:r>
        <w:rPr>
          <w:rFonts w:ascii="Book Antiqua" w:hAnsi="Book Antiqua"/>
        </w:rPr>
        <w:t xml:space="preserve">02.01.2013 </w:t>
      </w:r>
      <w:r w:rsidRPr="00BF7ECF">
        <w:rPr>
          <w:rFonts w:ascii="Book Antiqua" w:hAnsi="Book Antiqua"/>
        </w:rPr>
        <w:t xml:space="preserve">r., do dnia  </w:t>
      </w:r>
      <w:r>
        <w:rPr>
          <w:rFonts w:ascii="Book Antiqua" w:hAnsi="Book Antiqua"/>
        </w:rPr>
        <w:t xml:space="preserve">22.01.2013 </w:t>
      </w:r>
      <w:r w:rsidRPr="00BF7ECF">
        <w:rPr>
          <w:rFonts w:ascii="Book Antiqua" w:hAnsi="Book Antiqua"/>
        </w:rPr>
        <w:t xml:space="preserve"> r.,</w:t>
      </w:r>
    </w:p>
    <w:p w:rsidR="00412248" w:rsidRPr="006053F2" w:rsidRDefault="00412248" w:rsidP="00412248">
      <w:pPr>
        <w:pStyle w:val="Tekstpodstawowy"/>
        <w:jc w:val="left"/>
        <w:rPr>
          <w:rFonts w:ascii="Book Antiqua" w:hAnsi="Book Antiqua"/>
        </w:rPr>
      </w:pPr>
    </w:p>
    <w:p w:rsidR="00412248" w:rsidRPr="006053F2" w:rsidRDefault="00412248" w:rsidP="00412248">
      <w:pPr>
        <w:pStyle w:val="Tekstpodstawowywcity2"/>
        <w:ind w:left="0"/>
        <w:rPr>
          <w:rFonts w:ascii="Book Antiqua" w:hAnsi="Book Antiqua"/>
        </w:rPr>
      </w:pPr>
      <w:r w:rsidRPr="006053F2">
        <w:rPr>
          <w:rFonts w:ascii="Book Antiqua" w:hAnsi="Book Antiqua"/>
        </w:rPr>
        <w:t xml:space="preserve">Działając na podstawie art. 35 ust.1 i 2 ustawy z dnia 21 sierpnia 1997 r., </w:t>
      </w:r>
      <w:r w:rsidRPr="006053F2">
        <w:rPr>
          <w:rFonts w:ascii="Book Antiqua" w:hAnsi="Book Antiqua"/>
          <w:i/>
        </w:rPr>
        <w:t>o gospodarce nieruchomościami</w:t>
      </w:r>
      <w:r w:rsidRPr="006053F2">
        <w:rPr>
          <w:rFonts w:ascii="Book Antiqua" w:hAnsi="Book Antiqua"/>
        </w:rPr>
        <w:t xml:space="preserve"> ( </w:t>
      </w:r>
      <w:proofErr w:type="spellStart"/>
      <w:r w:rsidRPr="006053F2">
        <w:rPr>
          <w:rFonts w:ascii="Book Antiqua" w:hAnsi="Book Antiqua"/>
        </w:rPr>
        <w:t>t.j</w:t>
      </w:r>
      <w:proofErr w:type="spellEnd"/>
      <w:r w:rsidRPr="006053F2">
        <w:rPr>
          <w:rFonts w:ascii="Book Antiqua" w:hAnsi="Book Antiqua"/>
        </w:rPr>
        <w:t xml:space="preserve">. Dz. U. z 2010 r., Nr 102, poz.651 z późn.zm.) </w:t>
      </w:r>
    </w:p>
    <w:p w:rsidR="00412248" w:rsidRDefault="00412248" w:rsidP="00412248">
      <w:pPr>
        <w:pStyle w:val="Tekstpodstawowy"/>
        <w:rPr>
          <w:rStyle w:val="Pogrubienie"/>
          <w:rFonts w:ascii="Book Antiqua" w:hAnsi="Book Antiqua" w:cs="Tahoma"/>
          <w:color w:val="333333"/>
          <w:shd w:val="clear" w:color="auto" w:fill="FFFFFF"/>
        </w:rPr>
      </w:pPr>
    </w:p>
    <w:p w:rsidR="00412248" w:rsidRPr="006053F2" w:rsidRDefault="00412248" w:rsidP="00412248">
      <w:pPr>
        <w:pStyle w:val="Tekstpodstawowy"/>
        <w:rPr>
          <w:rFonts w:ascii="Book Antiqua" w:hAnsi="Book Antiqua"/>
        </w:rPr>
      </w:pPr>
      <w:r w:rsidRPr="006053F2">
        <w:rPr>
          <w:rStyle w:val="Pogrubienie"/>
          <w:rFonts w:ascii="Book Antiqua" w:hAnsi="Book Antiqua" w:cs="Tahoma"/>
          <w:color w:val="333333"/>
          <w:shd w:val="clear" w:color="auto" w:fill="FFFFFF"/>
        </w:rPr>
        <w:t xml:space="preserve">Zarząd Powiatu Chrzanowskiego podaje do publicznej wiadomości, że przeznacza </w:t>
      </w:r>
      <w:r>
        <w:rPr>
          <w:rStyle w:val="Pogrubienie"/>
          <w:rFonts w:ascii="Book Antiqua" w:hAnsi="Book Antiqua" w:cs="Tahoma"/>
          <w:color w:val="333333"/>
          <w:shd w:val="clear" w:color="auto" w:fill="FFFFFF"/>
        </w:rPr>
        <w:t>do oddania w najem</w:t>
      </w:r>
      <w:r w:rsidRPr="006053F2">
        <w:rPr>
          <w:rStyle w:val="Pogrubienie"/>
          <w:rFonts w:ascii="Book Antiqua" w:hAnsi="Book Antiqua" w:cs="Tahoma"/>
          <w:color w:val="333333"/>
          <w:shd w:val="clear" w:color="auto" w:fill="FFFFFF"/>
        </w:rPr>
        <w:t>:</w:t>
      </w:r>
    </w:p>
    <w:p w:rsidR="00412248" w:rsidRDefault="00412248" w:rsidP="00412248">
      <w:pPr>
        <w:pStyle w:val="Tekstpodstawowywcity"/>
        <w:ind w:left="0"/>
        <w:jc w:val="both"/>
        <w:rPr>
          <w:rFonts w:ascii="Book Antiqua" w:hAnsi="Book Antiqua"/>
        </w:rPr>
      </w:pPr>
    </w:p>
    <w:p w:rsidR="00412248" w:rsidRPr="006053F2" w:rsidRDefault="00412248" w:rsidP="00412248">
      <w:pPr>
        <w:pStyle w:val="Tekstpodstawowywcity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6053F2">
        <w:rPr>
          <w:rFonts w:ascii="Book Antiqua" w:hAnsi="Book Antiqua"/>
        </w:rPr>
        <w:t xml:space="preserve"> zasobu Powiatu Chrzanowskiego, lokal o pow. </w:t>
      </w:r>
      <w:smartTag w:uri="urn:schemas-microsoft-com:office:smarttags" w:element="metricconverter">
        <w:smartTagPr>
          <w:attr w:name="ProductID" w:val="14,11 m2"/>
        </w:smartTagPr>
        <w:r w:rsidRPr="006053F2">
          <w:rPr>
            <w:rFonts w:ascii="Book Antiqua" w:hAnsi="Book Antiqua"/>
          </w:rPr>
          <w:t>14,11 m2</w:t>
        </w:r>
      </w:smartTag>
      <w:r w:rsidRPr="006053F2">
        <w:rPr>
          <w:rFonts w:ascii="Book Antiqua" w:hAnsi="Book Antiqua"/>
        </w:rPr>
        <w:t xml:space="preserve">, położony w budynku administracyjnym Starostwa Powiatowego w Chrzanowie przy ul. Zielonej 20, znajdujący się na nieruchomości oznaczonej w jednostce ewidencyjnej Chrzanów, obręb Chrzanów, jako działka nr 1156/67 o pow. </w:t>
      </w:r>
      <w:smartTag w:uri="urn:schemas-microsoft-com:office:smarttags" w:element="metricconverter">
        <w:smartTagPr>
          <w:attr w:name="ProductID" w:val="0,1328 ha"/>
        </w:smartTagPr>
        <w:r w:rsidRPr="006053F2">
          <w:rPr>
            <w:rFonts w:ascii="Book Antiqua" w:hAnsi="Book Antiqua"/>
          </w:rPr>
          <w:t>0,1328 ha</w:t>
        </w:r>
      </w:smartTag>
      <w:r w:rsidRPr="006053F2">
        <w:rPr>
          <w:rFonts w:ascii="Book Antiqua" w:hAnsi="Book Antiqua"/>
        </w:rPr>
        <w:t xml:space="preserve">, stanowiący własność Powiatu Chrzanowskiego zgodnie z KW </w:t>
      </w:r>
      <w:r w:rsidRPr="00C22928">
        <w:t>KR1C/000</w:t>
      </w:r>
      <w:r>
        <w:t>73857/6</w:t>
      </w:r>
      <w:r>
        <w:rPr>
          <w:rFonts w:ascii="Book Antiqua" w:hAnsi="Book Antiqua"/>
        </w:rPr>
        <w:t>.</w:t>
      </w:r>
    </w:p>
    <w:p w:rsidR="00412248" w:rsidRPr="006053F2" w:rsidRDefault="00412248" w:rsidP="00412248">
      <w:pPr>
        <w:pStyle w:val="Tekstpodstawowy"/>
        <w:jc w:val="left"/>
        <w:rPr>
          <w:rFonts w:ascii="Book Antiqua" w:hAnsi="Book Antiqua"/>
        </w:rPr>
      </w:pPr>
    </w:p>
    <w:p w:rsidR="00412248" w:rsidRDefault="00412248" w:rsidP="00412248">
      <w:pPr>
        <w:pStyle w:val="Tekstpodstawowy"/>
        <w:jc w:val="left"/>
      </w:pPr>
    </w:p>
    <w:p w:rsidR="00412248" w:rsidRDefault="00412248" w:rsidP="00412248">
      <w:pPr>
        <w:pStyle w:val="Tekstpodstawowy"/>
      </w:pPr>
      <w:r>
        <w:t>Dane dotyczące lokalu przeznaczonego do oddania w najem:</w:t>
      </w:r>
    </w:p>
    <w:p w:rsidR="00412248" w:rsidRDefault="00412248" w:rsidP="00412248">
      <w:pPr>
        <w:pStyle w:val="Tekstpodstawowy"/>
      </w:pPr>
    </w:p>
    <w:p w:rsidR="00412248" w:rsidRDefault="00412248" w:rsidP="004122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130"/>
        <w:gridCol w:w="2043"/>
        <w:gridCol w:w="1309"/>
        <w:gridCol w:w="1633"/>
        <w:gridCol w:w="1603"/>
      </w:tblGrid>
      <w:tr w:rsidR="00412248" w:rsidRPr="00211883" w:rsidTr="008D3820">
        <w:tc>
          <w:tcPr>
            <w:tcW w:w="570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Lp.</w:t>
            </w:r>
          </w:p>
        </w:tc>
        <w:tc>
          <w:tcPr>
            <w:tcW w:w="2188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Położenie lokalu</w:t>
            </w:r>
          </w:p>
        </w:tc>
        <w:tc>
          <w:tcPr>
            <w:tcW w:w="1923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Księga wieczysta</w:t>
            </w:r>
          </w:p>
        </w:tc>
        <w:tc>
          <w:tcPr>
            <w:tcW w:w="1352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Nr działki</w:t>
            </w:r>
          </w:p>
        </w:tc>
        <w:tc>
          <w:tcPr>
            <w:tcW w:w="1652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Ilość pomieszczeń</w:t>
            </w:r>
          </w:p>
        </w:tc>
        <w:tc>
          <w:tcPr>
            <w:tcW w:w="1603" w:type="dxa"/>
            <w:shd w:val="clear" w:color="auto" w:fill="auto"/>
          </w:tcPr>
          <w:p w:rsidR="00412248" w:rsidRPr="00211883" w:rsidRDefault="00412248" w:rsidP="008D3820">
            <w:pPr>
              <w:rPr>
                <w:b/>
                <w:bCs/>
              </w:rPr>
            </w:pPr>
            <w:r w:rsidRPr="00211883">
              <w:rPr>
                <w:b/>
                <w:bCs/>
              </w:rPr>
              <w:t>Powierzchnia użytkowa</w:t>
            </w:r>
          </w:p>
        </w:tc>
      </w:tr>
      <w:tr w:rsidR="00412248" w:rsidRPr="00211883" w:rsidTr="008D3820">
        <w:tc>
          <w:tcPr>
            <w:tcW w:w="570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r w:rsidRPr="00211883">
              <w:rPr>
                <w:bCs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r w:rsidRPr="00C22928">
              <w:t>Powiatowy Ośrodek Dokumentacji Geodezyjnej i Kartograficznej w Chrzanowie przy ul. Zielonej 20</w:t>
            </w:r>
          </w:p>
        </w:tc>
        <w:tc>
          <w:tcPr>
            <w:tcW w:w="1923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r w:rsidRPr="00C22928">
              <w:t>KR1C/000</w:t>
            </w:r>
            <w:r>
              <w:t>73857/6</w:t>
            </w:r>
          </w:p>
        </w:tc>
        <w:tc>
          <w:tcPr>
            <w:tcW w:w="1352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r w:rsidRPr="00C22928">
              <w:t xml:space="preserve">1156/67 o pow. </w:t>
            </w:r>
            <w:smartTag w:uri="urn:schemas-microsoft-com:office:smarttags" w:element="metricconverter">
              <w:smartTagPr>
                <w:attr w:name="ProductID" w:val="0,1328 ha"/>
              </w:smartTagPr>
              <w:r w:rsidRPr="00C22928">
                <w:t>0,1328 ha</w:t>
              </w:r>
            </w:smartTag>
          </w:p>
        </w:tc>
        <w:tc>
          <w:tcPr>
            <w:tcW w:w="1652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r w:rsidRPr="00211883">
              <w:rPr>
                <w:bCs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412248" w:rsidRPr="00211883" w:rsidRDefault="00412248" w:rsidP="008D382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4,11 m2"/>
              </w:smartTagPr>
              <w:r w:rsidRPr="00211883">
                <w:rPr>
                  <w:bCs/>
                </w:rPr>
                <w:t>14,11 m2</w:t>
              </w:r>
            </w:smartTag>
          </w:p>
        </w:tc>
      </w:tr>
    </w:tbl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jc w:val="both"/>
        <w:rPr>
          <w:rFonts w:ascii="Book Antiqua" w:hAnsi="Book Antiqua" w:cs="Tahoma"/>
          <w:color w:val="333333"/>
          <w:shd w:val="clear" w:color="auto" w:fill="FFFFFF"/>
        </w:rPr>
      </w:pPr>
      <w:r w:rsidRPr="004E39EA">
        <w:rPr>
          <w:rFonts w:ascii="Book Antiqua" w:hAnsi="Book Antiqua" w:cs="Tahoma"/>
          <w:color w:val="333333"/>
          <w:shd w:val="clear" w:color="auto" w:fill="FFFFFF"/>
        </w:rPr>
        <w:t>Lokal znajduj</w:t>
      </w:r>
      <w:r>
        <w:rPr>
          <w:rFonts w:ascii="Book Antiqua" w:hAnsi="Book Antiqua" w:cs="Tahoma"/>
          <w:color w:val="333333"/>
          <w:shd w:val="clear" w:color="auto" w:fill="FFFFFF"/>
        </w:rPr>
        <w:t>e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się na </w:t>
      </w:r>
      <w:r>
        <w:rPr>
          <w:rFonts w:ascii="Book Antiqua" w:hAnsi="Book Antiqua" w:cs="Tahoma"/>
          <w:color w:val="333333"/>
          <w:shd w:val="clear" w:color="auto" w:fill="FFFFFF"/>
        </w:rPr>
        <w:t>I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piętrze budynku </w:t>
      </w:r>
      <w:r w:rsidRPr="004E39EA">
        <w:rPr>
          <w:rFonts w:ascii="Book Antiqua" w:hAnsi="Book Antiqua"/>
        </w:rPr>
        <w:t>Powiatowego Ośrodka Dokumentacji Geodezyjnej i Kartograficznej w Chrzanowie</w:t>
      </w:r>
      <w:r>
        <w:rPr>
          <w:rFonts w:ascii="Book Antiqua" w:hAnsi="Book Antiqua"/>
        </w:rPr>
        <w:t>,</w:t>
      </w:r>
      <w:r w:rsidRPr="004E39EA">
        <w:rPr>
          <w:rFonts w:ascii="Book Antiqua" w:hAnsi="Book Antiqua"/>
        </w:rPr>
        <w:t xml:space="preserve"> przy ul. Zielonej 20</w:t>
      </w:r>
      <w:r>
        <w:rPr>
          <w:rFonts w:ascii="Book Antiqua" w:hAnsi="Book Antiqua"/>
        </w:rPr>
        <w:t>,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składa się z 1 pomieszczenia o powierzchni 14,11m2. </w:t>
      </w:r>
    </w:p>
    <w:p w:rsidR="00412248" w:rsidRPr="00BF7ECF" w:rsidRDefault="00412248" w:rsidP="00412248">
      <w:pPr>
        <w:jc w:val="both"/>
        <w:rPr>
          <w:rFonts w:ascii="Book Antiqua" w:hAnsi="Book Antiqua"/>
          <w:b/>
          <w:bCs/>
        </w:rPr>
      </w:pP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Budynek 2-kondygnacyjny </w:t>
      </w:r>
      <w:r w:rsidRPr="004E39EA">
        <w:rPr>
          <w:rFonts w:ascii="Book Antiqua" w:hAnsi="Book Antiqua"/>
        </w:rPr>
        <w:t>Powiatowego Ośrodka Dokumentacji Geodezyjnej i Kartograficznej w Chrzanowie</w:t>
      </w:r>
      <w:r>
        <w:rPr>
          <w:rFonts w:ascii="Book Antiqua" w:hAnsi="Book Antiqua"/>
        </w:rPr>
        <w:t>,</w:t>
      </w:r>
      <w:r w:rsidRPr="004E39EA">
        <w:rPr>
          <w:rFonts w:ascii="Book Antiqua" w:hAnsi="Book Antiqua"/>
        </w:rPr>
        <w:t xml:space="preserve"> przy ul. Zielonej 20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, stanowi własność Powiatu Chrzanowskiego i obejmuje część nieruchomości oznaczonej, jako działka nr: </w:t>
      </w:r>
      <w:r w:rsidRPr="004E39EA">
        <w:rPr>
          <w:rFonts w:ascii="Book Antiqua" w:hAnsi="Book Antiqua"/>
        </w:rPr>
        <w:lastRenderedPageBreak/>
        <w:t xml:space="preserve">1156/67 o pow. </w:t>
      </w:r>
      <w:smartTag w:uri="urn:schemas-microsoft-com:office:smarttags" w:element="metricconverter">
        <w:smartTagPr>
          <w:attr w:name="ProductID" w:val="0,1328 ha"/>
        </w:smartTagPr>
        <w:r w:rsidRPr="004E39EA">
          <w:rPr>
            <w:rFonts w:ascii="Book Antiqua" w:hAnsi="Book Antiqua"/>
          </w:rPr>
          <w:t>0,1328 ha</w:t>
        </w:r>
      </w:smartTag>
      <w:r w:rsidRPr="004E39EA">
        <w:rPr>
          <w:rFonts w:ascii="Book Antiqua" w:hAnsi="Book Antiqua" w:cs="Tahoma"/>
          <w:color w:val="333333"/>
          <w:shd w:val="clear" w:color="auto" w:fill="FFFFFF"/>
        </w:rPr>
        <w:t>, objęt</w:t>
      </w:r>
      <w:r>
        <w:rPr>
          <w:rFonts w:ascii="Book Antiqua" w:hAnsi="Book Antiqua" w:cs="Tahoma"/>
          <w:color w:val="333333"/>
          <w:shd w:val="clear" w:color="auto" w:fill="FFFFFF"/>
        </w:rPr>
        <w:t>ej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księgą wieczystą nr </w:t>
      </w:r>
      <w:r w:rsidRPr="00C22928">
        <w:t>KR1C/000</w:t>
      </w:r>
      <w:r>
        <w:t>73857/6</w:t>
      </w:r>
      <w:r>
        <w:rPr>
          <w:rFonts w:ascii="Book Antiqua" w:hAnsi="Book Antiqua" w:cs="Tahoma"/>
          <w:color w:val="333333"/>
          <w:shd w:val="clear" w:color="auto" w:fill="FFFFFF"/>
        </w:rPr>
        <w:t>.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Lokal wraz z udziałem</w:t>
      </w:r>
      <w:r w:rsidRPr="004E39EA">
        <w:rPr>
          <w:rStyle w:val="apple-converted-space"/>
          <w:rFonts w:ascii="Book Antiqua" w:hAnsi="Book Antiqua" w:cs="Tahoma"/>
          <w:color w:val="333333"/>
          <w:shd w:val="clear" w:color="auto" w:fill="FFFFFF"/>
        </w:rPr>
        <w:t xml:space="preserve"> 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>w pomieszczeniach wspólnego użytkowania tj. korytarzach, klatce schodowej, WC</w:t>
      </w:r>
      <w:r w:rsidRPr="004E39EA">
        <w:rPr>
          <w:rStyle w:val="apple-converted-space"/>
          <w:rFonts w:ascii="Book Antiqua" w:hAnsi="Book Antiqua" w:cs="Tahoma"/>
          <w:color w:val="333333"/>
          <w:shd w:val="clear" w:color="auto" w:fill="FFFFFF"/>
        </w:rPr>
        <w:t xml:space="preserve"> </w:t>
      </w:r>
      <w:r>
        <w:rPr>
          <w:rFonts w:ascii="Book Antiqua" w:hAnsi="Book Antiqua" w:cs="Tahoma"/>
          <w:color w:val="333333"/>
          <w:shd w:val="clear" w:color="auto" w:fill="FFFFFF"/>
        </w:rPr>
        <w:t xml:space="preserve">jest 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>przeznaczon</w:t>
      </w:r>
      <w:r>
        <w:rPr>
          <w:rFonts w:ascii="Book Antiqua" w:hAnsi="Book Antiqua" w:cs="Tahoma"/>
          <w:color w:val="333333"/>
          <w:shd w:val="clear" w:color="auto" w:fill="FFFFFF"/>
        </w:rPr>
        <w:t>y</w:t>
      </w:r>
      <w:r w:rsidRPr="004E39EA">
        <w:rPr>
          <w:rFonts w:ascii="Book Antiqua" w:hAnsi="Book Antiqua" w:cs="Tahoma"/>
          <w:color w:val="333333"/>
          <w:shd w:val="clear" w:color="auto" w:fill="FFFFFF"/>
        </w:rPr>
        <w:t xml:space="preserve"> do oddania w najem na cele biurowe.</w:t>
      </w:r>
    </w:p>
    <w:p w:rsidR="00412248" w:rsidRPr="006053F2" w:rsidRDefault="00412248" w:rsidP="00412248">
      <w:pPr>
        <w:rPr>
          <w:rFonts w:ascii="Book Antiqua" w:hAnsi="Book Antiqua" w:cs="Tahoma"/>
          <w:color w:val="333333"/>
          <w:shd w:val="clear" w:color="auto" w:fill="FFFFFF"/>
        </w:rPr>
      </w:pPr>
      <w:r w:rsidRPr="006053F2">
        <w:rPr>
          <w:rFonts w:ascii="Book Antiqua" w:hAnsi="Book Antiqua" w:cs="Tahoma"/>
          <w:color w:val="333333"/>
          <w:shd w:val="clear" w:color="auto" w:fill="FFFFFF"/>
        </w:rPr>
        <w:t xml:space="preserve">Najem ustalono na czas </w:t>
      </w:r>
      <w:r>
        <w:rPr>
          <w:rFonts w:ascii="Book Antiqua" w:hAnsi="Book Antiqua" w:cs="Tahoma"/>
          <w:color w:val="333333"/>
          <w:shd w:val="clear" w:color="auto" w:fill="FFFFFF"/>
        </w:rPr>
        <w:t>od dnia 01.03.2013 r. do dnia 31.10.2015 r..</w:t>
      </w:r>
    </w:p>
    <w:p w:rsidR="00412248" w:rsidRPr="006053F2" w:rsidRDefault="00412248" w:rsidP="00412248">
      <w:pPr>
        <w:jc w:val="both"/>
        <w:rPr>
          <w:rFonts w:ascii="Book Antiqua" w:hAnsi="Book Antiqua" w:cs="Tahoma"/>
        </w:rPr>
      </w:pPr>
      <w:r w:rsidRPr="006053F2">
        <w:rPr>
          <w:rFonts w:ascii="Book Antiqua" w:hAnsi="Book Antiqua" w:cs="Tahoma"/>
          <w:shd w:val="clear" w:color="auto" w:fill="FFFFFF"/>
        </w:rPr>
        <w:t>Czynsz najmu</w:t>
      </w:r>
      <w:r w:rsidRPr="006053F2">
        <w:rPr>
          <w:rStyle w:val="apple-converted-space"/>
          <w:rFonts w:ascii="Book Antiqua" w:hAnsi="Book Antiqua" w:cs="Tahoma"/>
          <w:shd w:val="clear" w:color="auto" w:fill="FFFFFF"/>
        </w:rPr>
        <w:t xml:space="preserve"> </w:t>
      </w:r>
      <w:r w:rsidRPr="006053F2">
        <w:rPr>
          <w:rFonts w:ascii="Book Antiqua" w:hAnsi="Book Antiqua" w:cs="Tahoma"/>
          <w:shd w:val="clear" w:color="auto" w:fill="FFFFFF"/>
        </w:rPr>
        <w:t xml:space="preserve">w wysokości 169,32 zł + VAT ( tj. 208,26 brutto) miesięcznie ustalony został na podstawie </w:t>
      </w:r>
      <w:r w:rsidRPr="006053F2">
        <w:rPr>
          <w:rFonts w:ascii="Book Antiqua" w:hAnsi="Book Antiqua"/>
        </w:rPr>
        <w:t xml:space="preserve">załącznika nr 2 Uchwały </w:t>
      </w:r>
      <w:r w:rsidRPr="006053F2">
        <w:rPr>
          <w:rFonts w:ascii="Book Antiqua" w:hAnsi="Book Antiqua" w:cs="Arial"/>
        </w:rPr>
        <w:t>Zarządu Powiatu w Chrzanowie z dnia 15 stycznia 2009 r. Nr 140/7/2009 w sprawie określenia minimalnych stawek czynszu najmu lokali oraz czynszu dzierżawy i najmu gruntów stanowiących mienie Powiatu Chrzanowskiego</w:t>
      </w:r>
      <w:r w:rsidRPr="006053F2">
        <w:rPr>
          <w:rFonts w:ascii="Book Antiqua" w:hAnsi="Book Antiqua"/>
        </w:rPr>
        <w:t>.</w:t>
      </w:r>
    </w:p>
    <w:p w:rsidR="00412248" w:rsidRDefault="00412248" w:rsidP="00412248">
      <w:pPr>
        <w:jc w:val="both"/>
        <w:rPr>
          <w:rFonts w:ascii="Book Antiqua" w:hAnsi="Book Antiqua" w:cs="Tahoma"/>
          <w:shd w:val="clear" w:color="auto" w:fill="FFFFFF"/>
        </w:rPr>
      </w:pPr>
      <w:r w:rsidRPr="006053F2">
        <w:rPr>
          <w:rFonts w:ascii="Book Antiqua" w:hAnsi="Book Antiqua" w:cs="Tahoma"/>
          <w:shd w:val="clear" w:color="auto" w:fill="FFFFFF"/>
        </w:rPr>
        <w:t>Czynsz najmu będzie płatny z góry na podstawie wystawianych przez wynajmującego faktur za każdy miesiąc najmu w terminie do dnia 10 każdego miesiąca.</w:t>
      </w:r>
    </w:p>
    <w:p w:rsidR="00412248" w:rsidRPr="006053F2" w:rsidRDefault="00412248" w:rsidP="00412248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Tahoma"/>
          <w:shd w:val="clear" w:color="auto" w:fill="FFFFFF"/>
        </w:rPr>
        <w:t>Corocznie stawki czynszu najmu będą waloryzowane o wartość rocznego wskaźnika wzrostu cen towarów i usług konsumpcyjnych ogłaszanego przez Prezesa Głównego Urzędu Statystycznego.</w:t>
      </w: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  <w:r w:rsidRPr="006053F2">
        <w:rPr>
          <w:rFonts w:ascii="Book Antiqua" w:hAnsi="Book Antiqua" w:cs="Tahoma"/>
          <w:shd w:val="clear" w:color="auto" w:fill="FFFFFF"/>
        </w:rPr>
        <w:t>Szczegółowych informacji udziela Wydział Inwestycji i Obsługi Starostwa Powiatowego w Chrzanowie ul. Partyzantów 2</w:t>
      </w:r>
      <w:r>
        <w:rPr>
          <w:rFonts w:ascii="Book Antiqua" w:hAnsi="Book Antiqua" w:cs="Tahoma"/>
          <w:shd w:val="clear" w:color="auto" w:fill="FFFFFF"/>
        </w:rPr>
        <w:t>,</w:t>
      </w:r>
      <w:r w:rsidRPr="006053F2">
        <w:rPr>
          <w:rFonts w:ascii="Book Antiqua" w:hAnsi="Book Antiqua" w:cs="Tahoma"/>
          <w:shd w:val="clear" w:color="auto" w:fill="FFFFFF"/>
        </w:rPr>
        <w:t xml:space="preserve"> I </w:t>
      </w:r>
      <w:r>
        <w:rPr>
          <w:rFonts w:ascii="Book Antiqua" w:hAnsi="Book Antiqua" w:cs="Tahoma"/>
          <w:shd w:val="clear" w:color="auto" w:fill="FFFFFF"/>
        </w:rPr>
        <w:t xml:space="preserve">piętro, </w:t>
      </w:r>
      <w:r w:rsidRPr="006053F2">
        <w:rPr>
          <w:rFonts w:ascii="Book Antiqua" w:hAnsi="Book Antiqua" w:cs="Tahoma"/>
          <w:shd w:val="clear" w:color="auto" w:fill="FFFFFF"/>
        </w:rPr>
        <w:t>pok. 110, nr tel. 32 625 79 86.</w:t>
      </w: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</w:p>
    <w:p w:rsidR="00412248" w:rsidRPr="006053F2" w:rsidRDefault="00412248" w:rsidP="00412248">
      <w:pPr>
        <w:rPr>
          <w:rFonts w:ascii="Book Antiqua" w:hAnsi="Book Antiqua"/>
          <w:shd w:val="clear" w:color="auto" w:fill="FFFFFF"/>
        </w:rPr>
      </w:pPr>
    </w:p>
    <w:p w:rsidR="00412248" w:rsidRPr="006053F2" w:rsidRDefault="00412248" w:rsidP="00412248">
      <w:pPr>
        <w:jc w:val="both"/>
        <w:rPr>
          <w:rFonts w:ascii="Book Antiqua" w:hAnsi="Book Antiqua"/>
          <w:b/>
          <w:bCs/>
        </w:rPr>
      </w:pPr>
      <w:r w:rsidRPr="006053F2">
        <w:rPr>
          <w:rFonts w:ascii="Book Antiqua" w:hAnsi="Book Antiqua"/>
          <w:shd w:val="clear" w:color="auto" w:fill="FFFFFF"/>
        </w:rPr>
        <w:t xml:space="preserve">Informacje o wywieszeniu wykazu ogłasza się w „Przełomie”, na stronie internetowej </w:t>
      </w:r>
      <w:r>
        <w:rPr>
          <w:b/>
          <w:bCs/>
        </w:rPr>
        <w:t xml:space="preserve">- </w:t>
      </w:r>
      <w:hyperlink r:id="rId4" w:history="1">
        <w:r>
          <w:rPr>
            <w:rStyle w:val="Hipercze"/>
            <w:b/>
            <w:bCs/>
          </w:rPr>
          <w:t>www.powiat-chrzanowski.pl</w:t>
        </w:r>
      </w:hyperlink>
      <w:r w:rsidRPr="006053F2">
        <w:rPr>
          <w:rFonts w:ascii="Book Antiqua" w:hAnsi="Book Antiqua"/>
          <w:shd w:val="clear" w:color="auto" w:fill="FFFFFF"/>
        </w:rPr>
        <w:t xml:space="preserve"> i wywiesza na tablicy ogłoszeń w siedzibie Starostwa Powiatowego w Chrzanowie.</w:t>
      </w:r>
    </w:p>
    <w:p w:rsidR="00412248" w:rsidRPr="006053F2" w:rsidRDefault="00412248" w:rsidP="00412248">
      <w:pPr>
        <w:rPr>
          <w:rFonts w:ascii="Book Antiqua" w:hAnsi="Book Antiqua"/>
          <w:b/>
          <w:bCs/>
        </w:rPr>
      </w:pPr>
    </w:p>
    <w:p w:rsidR="00412248" w:rsidRPr="006053F2" w:rsidRDefault="00412248" w:rsidP="00412248">
      <w:pPr>
        <w:rPr>
          <w:rFonts w:ascii="Book Antiqua" w:hAnsi="Book Antiqua"/>
          <w:b/>
          <w:bCs/>
        </w:rPr>
      </w:pPr>
    </w:p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rPr>
          <w:b/>
          <w:bCs/>
        </w:rPr>
      </w:pPr>
    </w:p>
    <w:p w:rsidR="00412248" w:rsidRDefault="00412248" w:rsidP="00412248">
      <w:pPr>
        <w:jc w:val="both"/>
        <w:rPr>
          <w:b/>
          <w:bCs/>
        </w:rPr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CHRZANOWSKI </w:t>
      </w:r>
    </w:p>
    <w:p w:rsidR="00412248" w:rsidRDefault="00412248" w:rsidP="0041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Adam Potocki</w:t>
      </w: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jc w:val="both"/>
      </w:pPr>
    </w:p>
    <w:p w:rsidR="00412248" w:rsidRDefault="00412248" w:rsidP="00412248">
      <w:pPr>
        <w:pStyle w:val="Nagwek1"/>
        <w:spacing w:line="240" w:lineRule="auto"/>
        <w:rPr>
          <w:b w:val="0"/>
          <w:bCs w:val="0"/>
        </w:rPr>
      </w:pPr>
    </w:p>
    <w:p w:rsidR="003A161D" w:rsidRDefault="003A161D"/>
    <w:sectPr w:rsidR="003A161D" w:rsidSect="00ED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248"/>
    <w:rsid w:val="003A161D"/>
    <w:rsid w:val="00412248"/>
    <w:rsid w:val="00A15A3F"/>
    <w:rsid w:val="00E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24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224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2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2248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2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2248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2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412248"/>
    <w:rPr>
      <w:color w:val="0000FF"/>
      <w:u w:val="single"/>
    </w:rPr>
  </w:style>
  <w:style w:type="character" w:styleId="Pogrubienie">
    <w:name w:val="Strong"/>
    <w:uiPriority w:val="22"/>
    <w:qFormat/>
    <w:rsid w:val="00412248"/>
    <w:rPr>
      <w:b/>
      <w:bCs/>
    </w:rPr>
  </w:style>
  <w:style w:type="character" w:customStyle="1" w:styleId="apple-converted-space">
    <w:name w:val="apple-converted-space"/>
    <w:rsid w:val="00412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24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224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2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2248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2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2248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2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412248"/>
    <w:rPr>
      <w:color w:val="0000FF"/>
      <w:u w:val="single"/>
    </w:rPr>
  </w:style>
  <w:style w:type="character" w:styleId="Pogrubienie">
    <w:name w:val="Strong"/>
    <w:uiPriority w:val="22"/>
    <w:qFormat/>
    <w:rsid w:val="00412248"/>
    <w:rPr>
      <w:b/>
      <w:bCs/>
    </w:rPr>
  </w:style>
  <w:style w:type="character" w:customStyle="1" w:styleId="apple-converted-space">
    <w:name w:val="apple-converted-space"/>
    <w:rsid w:val="0041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chrz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Muszyńska</dc:creator>
  <cp:keywords/>
  <dc:description/>
  <cp:lastModifiedBy>m.wojar</cp:lastModifiedBy>
  <cp:revision>2</cp:revision>
  <dcterms:created xsi:type="dcterms:W3CDTF">2013-01-02T08:22:00Z</dcterms:created>
  <dcterms:modified xsi:type="dcterms:W3CDTF">2013-01-02T11:02:00Z</dcterms:modified>
</cp:coreProperties>
</file>